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AE0" w:rsidRPr="00126AE0" w:rsidRDefault="00126AE0" w:rsidP="00126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</w:t>
      </w:r>
      <w:proofErr w:type="spellStart"/>
      <w:r w:rsidRPr="00126AE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126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08.02.2022 № ДГ-333/06</w:t>
      </w:r>
      <w:bookmarkStart w:id="0" w:name="_GoBack"/>
      <w:bookmarkEnd w:id="0"/>
    </w:p>
    <w:p w:rsidR="00126AE0" w:rsidRPr="00126AE0" w:rsidRDefault="00126AE0" w:rsidP="00126AE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26AE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Письмо</w:t>
      </w:r>
    </w:p>
    <w:p w:rsidR="00126AE0" w:rsidRPr="00126AE0" w:rsidRDefault="00126AE0" w:rsidP="00126AE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26AE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 разработке плана мероприятий по созданию и развитию школьных театров</w:t>
      </w:r>
    </w:p>
    <w:p w:rsidR="00126AE0" w:rsidRPr="00126AE0" w:rsidRDefault="00126AE0" w:rsidP="00126A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26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протоколом расширенного совещания по созданию и развитию школьных театров в субъектах Российской Федерации от 27 декабря 2021 г. № СК-29/06пр (далее - Протокол), которое состоялось под председательством Министра просвещения Российской Федерации Кравцова С.С., </w:t>
      </w:r>
      <w:proofErr w:type="spellStart"/>
      <w:r w:rsidRPr="00126AE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126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направляет </w:t>
      </w:r>
      <w:hyperlink r:id="rId5" w:history="1">
        <w:r w:rsidRPr="00126A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План работы ("дорожную карту") по созданию и развитию школьных театров в субъектах Российской Федерации на 2021-2024 годы</w:t>
        </w:r>
      </w:hyperlink>
      <w:r w:rsidRPr="00126AE0">
        <w:rPr>
          <w:rFonts w:ascii="Times New Roman" w:eastAsia="Times New Roman" w:hAnsi="Times New Roman" w:cs="Times New Roman"/>
          <w:sz w:val="24"/>
          <w:szCs w:val="24"/>
          <w:lang w:eastAsia="ru-RU"/>
        </w:rPr>
        <w:t>* (далее - План), утвержденный 21</w:t>
      </w:r>
      <w:proofErr w:type="gramEnd"/>
      <w:r w:rsidRPr="00126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января 2022 г. </w:t>
      </w:r>
      <w:proofErr w:type="spellStart"/>
      <w:r w:rsidRPr="00126AE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126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России, Минкультуры России, Театральным институтом </w:t>
      </w:r>
      <w:proofErr w:type="spellStart"/>
      <w:r w:rsidRPr="00126AE0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proofErr w:type="gramStart"/>
      <w:r w:rsidRPr="00126AE0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Pr="00126AE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ориса</w:t>
      </w:r>
      <w:proofErr w:type="spellEnd"/>
      <w:r w:rsidRPr="00126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Щукина, Общероссийской общественно-государственной детско-юношеской организацией "Российское движение школьников", а также макет, разработанный </w:t>
      </w:r>
      <w:proofErr w:type="spellStart"/>
      <w:r w:rsidRPr="00126AE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126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России, примерной программы субъекта Российской Федерации по созданию и развитию школьных театров.</w:t>
      </w:r>
    </w:p>
    <w:p w:rsidR="00126AE0" w:rsidRPr="00126AE0" w:rsidRDefault="00126AE0" w:rsidP="00126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Приложение см. по ссылке. </w:t>
      </w:r>
    </w:p>
    <w:p w:rsidR="00126AE0" w:rsidRPr="00126AE0" w:rsidRDefault="00126AE0" w:rsidP="00126A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26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пункту 1.2.5 Протокола </w:t>
      </w:r>
      <w:proofErr w:type="spellStart"/>
      <w:r w:rsidRPr="00126AE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126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рекомендует органам исполнительной власти субъектов Российской Федерации в сфере образования совместно с органами исполнительной власти субъектов Российской Федерации в сфере культуры разработать примерный план работы ("дорожную карту") по созданию и развитию школьных театров на 2022-2024 годы в субъекте Российской Федерации и направить его на согласование в </w:t>
      </w:r>
      <w:proofErr w:type="spellStart"/>
      <w:r w:rsidRPr="00126AE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126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в срок до 20 февраля 2022</w:t>
      </w:r>
      <w:proofErr w:type="gramEnd"/>
      <w:r w:rsidRPr="00126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 в том числе </w:t>
      </w:r>
      <w:proofErr w:type="gramStart"/>
      <w:r w:rsidRPr="00126AE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26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рабочем порядке по электронной почте: osokina-sa@edu.gov.ru.</w:t>
      </w:r>
    </w:p>
    <w:p w:rsidR="00126AE0" w:rsidRPr="00126AE0" w:rsidRDefault="00126AE0" w:rsidP="00126A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 </w:t>
      </w:r>
      <w:proofErr w:type="spellStart"/>
      <w:r w:rsidRPr="00126AE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126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информирует, что направляет материалы для учета в работе при формировании </w:t>
      </w:r>
      <w:hyperlink r:id="rId6" w:history="1">
        <w:r w:rsidRPr="00126A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примерного плана работы ("дорожной карту") по созданию и развитию школьных театров на 2022-2024 годы*</w:t>
        </w:r>
      </w:hyperlink>
      <w:r w:rsidRPr="00126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субъекте Российской Федерации:     </w:t>
      </w:r>
    </w:p>
    <w:p w:rsidR="00126AE0" w:rsidRPr="00126AE0" w:rsidRDefault="00126AE0" w:rsidP="00126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Приложение см. по ссылке. </w:t>
      </w:r>
    </w:p>
    <w:p w:rsidR="00126AE0" w:rsidRPr="00126AE0" w:rsidRDefault="00126AE0" w:rsidP="00126A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театральных постановок, рекомендуемых для совместного просмотра с детьми, и размещенных на портале </w:t>
      </w:r>
      <w:proofErr w:type="spellStart"/>
      <w:r w:rsidRPr="00126AE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</w:t>
      </w:r>
      <w:proofErr w:type="gramStart"/>
      <w:r w:rsidRPr="00126AE0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126AE0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spellEnd"/>
      <w:r w:rsidRPr="00126AE0">
        <w:rPr>
          <w:rFonts w:ascii="Times New Roman" w:eastAsia="Times New Roman" w:hAnsi="Times New Roman" w:cs="Times New Roman"/>
          <w:sz w:val="24"/>
          <w:szCs w:val="24"/>
          <w:lang w:eastAsia="ru-RU"/>
        </w:rPr>
        <w:t>; ссылка на сайт Театрального института имени Бориса Щукина, где размещен первый сборник пьес, инсценировок для школьных театров (</w:t>
      </w:r>
      <w:hyperlink r:id="rId7" w:history="1">
        <w:r w:rsidRPr="00126A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3</w:t>
        </w:r>
      </w:hyperlink>
      <w:r w:rsidRPr="00126AE0">
        <w:rPr>
          <w:rFonts w:ascii="Times New Roman" w:eastAsia="Times New Roman" w:hAnsi="Times New Roman" w:cs="Times New Roman"/>
          <w:sz w:val="24"/>
          <w:szCs w:val="24"/>
          <w:lang w:eastAsia="ru-RU"/>
        </w:rPr>
        <w:t>*);</w:t>
      </w:r>
    </w:p>
    <w:p w:rsidR="00126AE0" w:rsidRPr="00126AE0" w:rsidRDefault="00126AE0" w:rsidP="00126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Приложение см. по ссылке. </w:t>
      </w:r>
    </w:p>
    <w:p w:rsidR="00126AE0" w:rsidRPr="00126AE0" w:rsidRDefault="00126AE0" w:rsidP="00126A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E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курсах повышения квалификации, организуемых Театральным институтом имени Бориса Щукина и федеральным государственным бюджетным учреждением культуры "Всероссийский центр развития художественного творчества и гуманитарных технологий" (</w:t>
      </w:r>
      <w:hyperlink r:id="rId8" w:history="1">
        <w:r w:rsidRPr="00126A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Приложения* 4</w:t>
        </w:r>
      </w:hyperlink>
      <w:r w:rsidRPr="00126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9" w:history="1">
        <w:r w:rsidRPr="00126A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5</w:t>
        </w:r>
      </w:hyperlink>
      <w:r w:rsidRPr="00126AE0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126AE0" w:rsidRPr="00126AE0" w:rsidRDefault="00126AE0" w:rsidP="00126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Приложения см. по ссылке. </w:t>
      </w:r>
    </w:p>
    <w:p w:rsidR="00126AE0" w:rsidRPr="00126AE0" w:rsidRDefault="00126AE0" w:rsidP="00126A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комплекс мероприятий, приуроченный </w:t>
      </w:r>
      <w:proofErr w:type="gramStart"/>
      <w:r w:rsidRPr="00126A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proofErr w:type="gramEnd"/>
      <w:r w:rsidRPr="00126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Всемирному дню театра, проводимого Общероссийской общественно государственной детско-юношеской организацией "Российское движение школьников" совместно с Театральным институтом имени Бориса Щукина, а также график выезда экспертов от Театрального института </w:t>
      </w:r>
      <w:proofErr w:type="spellStart"/>
      <w:r w:rsidRPr="00126AE0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им.Б.Щукина</w:t>
      </w:r>
      <w:proofErr w:type="spellEnd"/>
      <w:r w:rsidRPr="00126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субъекты Российской Федерации (</w:t>
      </w:r>
      <w:hyperlink r:id="rId10" w:history="1">
        <w:r w:rsidRPr="00126A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Приложения* 6-8</w:t>
        </w:r>
      </w:hyperlink>
      <w:r w:rsidRPr="00126AE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26AE0" w:rsidRPr="00126AE0" w:rsidRDefault="00126AE0" w:rsidP="00126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AE0" w:rsidRPr="00126AE0" w:rsidRDefault="00126AE0" w:rsidP="00126A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Письмо </w:t>
      </w:r>
      <w:proofErr w:type="spellStart"/>
      <w:r w:rsidRPr="00126AE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126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08.02.2022 № ДГ-333/06</w:t>
      </w:r>
      <w:proofErr w:type="gramStart"/>
      <w:r w:rsidRPr="00126A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proofErr w:type="gramEnd"/>
      <w:r w:rsidRPr="00126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разработке плана мероприятий по созданию и развитию школьных театров</w:t>
      </w:r>
      <w:r w:rsidRPr="00126A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© Материал из Справочной системы «Завуч».</w:t>
      </w:r>
      <w:r w:rsidRPr="00126A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Подробнее: </w:t>
      </w:r>
      <w:hyperlink r:id="rId11" w:anchor="/document/99/351211253/ZAP2M023IR/?of=copy-364d560f66" w:history="1">
        <w:r w:rsidRPr="00126A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https://vip.1zavuch.ru/#/document/99/351211253/ZAP2M023IR/?of=copy-364d560f66</w:t>
        </w:r>
      </w:hyperlink>
    </w:p>
    <w:p w:rsidR="00A30712" w:rsidRDefault="00A30712"/>
    <w:sectPr w:rsidR="00A30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AE0"/>
    <w:rsid w:val="00126AE0"/>
    <w:rsid w:val="00653C08"/>
    <w:rsid w:val="00A3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6A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26A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6A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26A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octextviewtypehighlight">
    <w:name w:val="doc__text_viewtype_highlight"/>
    <w:basedOn w:val="a0"/>
    <w:rsid w:val="00126AE0"/>
  </w:style>
  <w:style w:type="character" w:styleId="a3">
    <w:name w:val="Hyperlink"/>
    <w:basedOn w:val="a0"/>
    <w:uiPriority w:val="99"/>
    <w:semiHidden/>
    <w:unhideWhenUsed/>
    <w:rsid w:val="00126AE0"/>
    <w:rPr>
      <w:color w:val="0000FF"/>
      <w:u w:val="single"/>
    </w:rPr>
  </w:style>
  <w:style w:type="character" w:customStyle="1" w:styleId="docnote-number">
    <w:name w:val="doc__note-number"/>
    <w:basedOn w:val="a0"/>
    <w:rsid w:val="00126AE0"/>
  </w:style>
  <w:style w:type="character" w:customStyle="1" w:styleId="docnote-text">
    <w:name w:val="doc__note-text"/>
    <w:basedOn w:val="a0"/>
    <w:rsid w:val="00126AE0"/>
  </w:style>
  <w:style w:type="paragraph" w:customStyle="1" w:styleId="copyright-info">
    <w:name w:val="copyright-info"/>
    <w:basedOn w:val="a"/>
    <w:rsid w:val="00126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6A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26A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6A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26A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octextviewtypehighlight">
    <w:name w:val="doc__text_viewtype_highlight"/>
    <w:basedOn w:val="a0"/>
    <w:rsid w:val="00126AE0"/>
  </w:style>
  <w:style w:type="character" w:styleId="a3">
    <w:name w:val="Hyperlink"/>
    <w:basedOn w:val="a0"/>
    <w:uiPriority w:val="99"/>
    <w:semiHidden/>
    <w:unhideWhenUsed/>
    <w:rsid w:val="00126AE0"/>
    <w:rPr>
      <w:color w:val="0000FF"/>
      <w:u w:val="single"/>
    </w:rPr>
  </w:style>
  <w:style w:type="character" w:customStyle="1" w:styleId="docnote-number">
    <w:name w:val="doc__note-number"/>
    <w:basedOn w:val="a0"/>
    <w:rsid w:val="00126AE0"/>
  </w:style>
  <w:style w:type="character" w:customStyle="1" w:styleId="docnote-text">
    <w:name w:val="doc__note-text"/>
    <w:basedOn w:val="a0"/>
    <w:rsid w:val="00126AE0"/>
  </w:style>
  <w:style w:type="paragraph" w:customStyle="1" w:styleId="copyright-info">
    <w:name w:val="copyright-info"/>
    <w:basedOn w:val="a"/>
    <w:rsid w:val="00126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6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9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03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59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16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74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72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5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system/content/external/1/99/611998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ip.1zavuch.ru/system/content/external/1/99/611997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ip.1zavuch.ru/system/content/external/1/99/611996/" TargetMode="External"/><Relationship Id="rId11" Type="http://schemas.openxmlformats.org/officeDocument/2006/relationships/hyperlink" Target="https://vip.1zavuch.ru/" TargetMode="External"/><Relationship Id="rId5" Type="http://schemas.openxmlformats.org/officeDocument/2006/relationships/hyperlink" Target="https://vip.1zavuch.ru/system/content/external/1/99/611995/" TargetMode="External"/><Relationship Id="rId10" Type="http://schemas.openxmlformats.org/officeDocument/2006/relationships/hyperlink" Target="https://vip.1zavuch.ru/system/content/external/1/99/61199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zavuch.ru/system/content/external/1/99/61199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530</Words>
  <Characters>3026</Characters>
  <Application>Microsoft Office Word</Application>
  <DocSecurity>0</DocSecurity>
  <Lines>25</Lines>
  <Paragraphs>7</Paragraphs>
  <ScaleCrop>false</ScaleCrop>
  <Company>Krokoz™</Company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3</cp:revision>
  <dcterms:created xsi:type="dcterms:W3CDTF">2022-10-21T08:24:00Z</dcterms:created>
  <dcterms:modified xsi:type="dcterms:W3CDTF">2022-10-26T03:22:00Z</dcterms:modified>
</cp:coreProperties>
</file>